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5A8A" w14:textId="77777777" w:rsidR="00393222" w:rsidRPr="0064040C" w:rsidRDefault="00393222" w:rsidP="00393222">
      <w:pPr>
        <w:pStyle w:val="Header"/>
        <w:jc w:val="right"/>
        <w:rPr>
          <w:rFonts w:ascii="Tahoma" w:hAnsi="Tahoma" w:cs="Tahoma"/>
          <w:b/>
          <w:noProof/>
          <w:color w:val="0070C0"/>
          <w:sz w:val="44"/>
          <w:szCs w:val="44"/>
        </w:rPr>
      </w:pPr>
      <w:bookmarkStart w:id="0" w:name="_GoBack"/>
      <w:bookmarkEnd w:id="0"/>
      <w:r w:rsidRPr="0064040C">
        <w:rPr>
          <w:rFonts w:ascii="Tahoma" w:hAnsi="Tahoma" w:cs="Tahoma"/>
          <w:b/>
          <w:noProof/>
          <w:color w:val="0070C0"/>
          <w:sz w:val="44"/>
          <w:szCs w:val="44"/>
          <w:lang w:val="en-GB" w:eastAsia="en-GB"/>
        </w:rPr>
        <w:drawing>
          <wp:anchor distT="0" distB="0" distL="114300" distR="114300" simplePos="0" relativeHeight="251659264" behindDoc="0" locked="0" layoutInCell="1" allowOverlap="1" wp14:anchorId="1B875AAF" wp14:editId="31892762">
            <wp:simplePos x="0" y="0"/>
            <wp:positionH relativeFrom="column">
              <wp:posOffset>-38100</wp:posOffset>
            </wp:positionH>
            <wp:positionV relativeFrom="paragraph">
              <wp:posOffset>-4445</wp:posOffset>
            </wp:positionV>
            <wp:extent cx="1227337" cy="1233377"/>
            <wp:effectExtent l="19050" t="0" r="0" b="0"/>
            <wp:wrapNone/>
            <wp:docPr id="9" name="Picture 5" descr="NBL_Telford_L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L_Telford_LH_Header"/>
                    <pic:cNvPicPr>
                      <a:picLocks noChangeAspect="1" noChangeArrowheads="1"/>
                    </pic:cNvPicPr>
                  </pic:nvPicPr>
                  <pic:blipFill>
                    <a:blip r:embed="rId7"/>
                    <a:srcRect l="3226" t="10423" r="77420" b="27042"/>
                    <a:stretch>
                      <a:fillRect/>
                    </a:stretch>
                  </pic:blipFill>
                  <pic:spPr bwMode="auto">
                    <a:xfrm>
                      <a:off x="0" y="0"/>
                      <a:ext cx="1227337" cy="1233377"/>
                    </a:xfrm>
                    <a:prstGeom prst="rect">
                      <a:avLst/>
                    </a:prstGeom>
                    <a:noFill/>
                    <a:ln w="9525">
                      <a:noFill/>
                      <a:miter lim="800000"/>
                      <a:headEnd/>
                      <a:tailEnd/>
                    </a:ln>
                  </pic:spPr>
                </pic:pic>
              </a:graphicData>
            </a:graphic>
          </wp:anchor>
        </w:drawing>
      </w:r>
      <w:r w:rsidRPr="0064040C">
        <w:rPr>
          <w:rFonts w:ascii="Tahoma" w:hAnsi="Tahoma" w:cs="Tahoma"/>
          <w:b/>
          <w:noProof/>
          <w:color w:val="0070C0"/>
          <w:sz w:val="44"/>
          <w:szCs w:val="44"/>
        </w:rPr>
        <w:t>Telford Infant School</w:t>
      </w:r>
    </w:p>
    <w:p w14:paraId="1B875A8B" w14:textId="77777777" w:rsidR="00393222" w:rsidRPr="0064040C" w:rsidRDefault="00393222" w:rsidP="00393222">
      <w:pPr>
        <w:pStyle w:val="Header"/>
        <w:jc w:val="right"/>
        <w:rPr>
          <w:rFonts w:ascii="Tahoma" w:hAnsi="Tahoma" w:cs="Tahoma"/>
          <w:noProof/>
          <w:color w:val="0070C0"/>
          <w:sz w:val="28"/>
        </w:rPr>
      </w:pPr>
      <w:r w:rsidRPr="0064040C">
        <w:rPr>
          <w:rFonts w:ascii="Tahoma" w:hAnsi="Tahoma" w:cs="Tahoma"/>
          <w:noProof/>
          <w:color w:val="0070C0"/>
          <w:sz w:val="28"/>
        </w:rPr>
        <w:t>Headteacher: Mrs S.A. Oustayiannis</w:t>
      </w:r>
    </w:p>
    <w:p w14:paraId="1B875A8C" w14:textId="77777777" w:rsidR="00393222" w:rsidRPr="0064040C" w:rsidRDefault="00393222" w:rsidP="00393222">
      <w:pPr>
        <w:pStyle w:val="Header"/>
        <w:jc w:val="right"/>
        <w:rPr>
          <w:rFonts w:ascii="Tahoma" w:hAnsi="Tahoma" w:cs="Tahoma"/>
          <w:noProof/>
          <w:color w:val="0070C0"/>
          <w:sz w:val="18"/>
          <w:szCs w:val="18"/>
        </w:rPr>
      </w:pPr>
      <w:r w:rsidRPr="0064040C">
        <w:rPr>
          <w:rFonts w:ascii="Tahoma" w:hAnsi="Tahoma" w:cs="Tahoma"/>
          <w:noProof/>
          <w:color w:val="0070C0"/>
          <w:sz w:val="18"/>
          <w:szCs w:val="18"/>
        </w:rPr>
        <w:t>Kelvin Road</w:t>
      </w:r>
    </w:p>
    <w:p w14:paraId="1B875A8D" w14:textId="77777777" w:rsidR="00393222" w:rsidRPr="0064040C" w:rsidRDefault="00393222" w:rsidP="00393222">
      <w:pPr>
        <w:pStyle w:val="Header"/>
        <w:jc w:val="right"/>
        <w:rPr>
          <w:rFonts w:ascii="Tahoma" w:hAnsi="Tahoma" w:cs="Tahoma"/>
          <w:noProof/>
          <w:color w:val="0070C0"/>
          <w:sz w:val="18"/>
          <w:szCs w:val="18"/>
        </w:rPr>
      </w:pPr>
      <w:r w:rsidRPr="0064040C">
        <w:rPr>
          <w:rFonts w:ascii="Tahoma" w:hAnsi="Tahoma" w:cs="Tahoma"/>
          <w:noProof/>
          <w:color w:val="0070C0"/>
          <w:sz w:val="18"/>
          <w:szCs w:val="18"/>
        </w:rPr>
        <w:t>Lillington</w:t>
      </w:r>
    </w:p>
    <w:p w14:paraId="1B875A8E" w14:textId="77777777" w:rsidR="00393222" w:rsidRPr="0064040C" w:rsidRDefault="00393222" w:rsidP="00393222">
      <w:pPr>
        <w:pStyle w:val="Header"/>
        <w:jc w:val="right"/>
        <w:rPr>
          <w:rFonts w:ascii="Tahoma" w:hAnsi="Tahoma" w:cs="Tahoma"/>
          <w:noProof/>
          <w:color w:val="0070C0"/>
          <w:sz w:val="18"/>
          <w:szCs w:val="18"/>
        </w:rPr>
      </w:pPr>
      <w:r w:rsidRPr="0064040C">
        <w:rPr>
          <w:rFonts w:ascii="Tahoma" w:hAnsi="Tahoma" w:cs="Tahoma"/>
          <w:noProof/>
          <w:color w:val="0070C0"/>
          <w:sz w:val="18"/>
          <w:szCs w:val="18"/>
        </w:rPr>
        <w:t>LEAMINGTON SPA</w:t>
      </w:r>
    </w:p>
    <w:p w14:paraId="1B875A8F" w14:textId="77777777" w:rsidR="00393222" w:rsidRPr="0064040C" w:rsidRDefault="00393222" w:rsidP="00393222">
      <w:pPr>
        <w:pStyle w:val="Header"/>
        <w:jc w:val="right"/>
        <w:rPr>
          <w:rFonts w:ascii="Tahoma" w:hAnsi="Tahoma" w:cs="Tahoma"/>
          <w:noProof/>
          <w:color w:val="0070C0"/>
          <w:sz w:val="18"/>
          <w:szCs w:val="18"/>
        </w:rPr>
      </w:pPr>
      <w:r w:rsidRPr="0064040C">
        <w:rPr>
          <w:rFonts w:ascii="Tahoma" w:hAnsi="Tahoma" w:cs="Tahoma"/>
          <w:noProof/>
          <w:color w:val="0070C0"/>
          <w:sz w:val="18"/>
          <w:szCs w:val="18"/>
        </w:rPr>
        <w:t>CV32 7TE</w:t>
      </w:r>
    </w:p>
    <w:p w14:paraId="1B875A90" w14:textId="7E67A5CD" w:rsidR="00393222" w:rsidRPr="0064040C" w:rsidRDefault="0064040C" w:rsidP="00CD3E41">
      <w:pPr>
        <w:pStyle w:val="Header"/>
        <w:jc w:val="right"/>
        <w:rPr>
          <w:rFonts w:ascii="Tahoma" w:hAnsi="Tahoma" w:cs="Tahoma"/>
          <w:noProof/>
          <w:color w:val="0070C0"/>
          <w:sz w:val="18"/>
          <w:szCs w:val="18"/>
        </w:rPr>
      </w:pPr>
      <w:r w:rsidRPr="0064040C">
        <w:rPr>
          <w:rFonts w:ascii="Tahoma" w:hAnsi="Tahoma" w:cs="Tahoma"/>
          <w:noProof/>
          <w:color w:val="0070C0"/>
          <w:sz w:val="18"/>
          <w:szCs w:val="18"/>
        </w:rPr>
        <w:t xml:space="preserve">Telephone: </w:t>
      </w:r>
      <w:r w:rsidR="00393222" w:rsidRPr="0064040C">
        <w:rPr>
          <w:rFonts w:ascii="Tahoma" w:hAnsi="Tahoma" w:cs="Tahoma"/>
          <w:noProof/>
          <w:color w:val="0070C0"/>
          <w:sz w:val="18"/>
          <w:szCs w:val="18"/>
        </w:rPr>
        <w:t>(01926) 425544</w:t>
      </w:r>
      <w:r w:rsidRPr="0064040C">
        <w:rPr>
          <w:rFonts w:ascii="Tahoma" w:hAnsi="Tahoma" w:cs="Tahoma"/>
          <w:noProof/>
          <w:color w:val="0070C0"/>
          <w:sz w:val="18"/>
          <w:szCs w:val="18"/>
        </w:rPr>
        <w:br/>
        <w:t>Email: admin2326@welearn365.com</w:t>
      </w:r>
      <w:r w:rsidRPr="0064040C">
        <w:rPr>
          <w:rFonts w:ascii="Tahoma" w:hAnsi="Tahoma" w:cs="Tahoma"/>
          <w:noProof/>
          <w:color w:val="0070C0"/>
          <w:sz w:val="18"/>
          <w:szCs w:val="18"/>
        </w:rPr>
        <w:br/>
        <w:t>Website: www.telfordinfant.co.uk</w:t>
      </w:r>
    </w:p>
    <w:p w14:paraId="5F6A2FA0" w14:textId="545EFDF1" w:rsidR="003A294D" w:rsidRDefault="003A294D" w:rsidP="003A294D">
      <w:pPr>
        <w:rPr>
          <w:rFonts w:ascii="Tahoma" w:hAnsi="Tahoma" w:cs="Tahoma"/>
          <w:sz w:val="24"/>
          <w:szCs w:val="24"/>
          <w:lang w:val="en-GB" w:eastAsia="en-GB"/>
        </w:rPr>
      </w:pPr>
    </w:p>
    <w:p w14:paraId="1CAC0083" w14:textId="77777777" w:rsidR="00BC22F6" w:rsidRDefault="00BC22F6" w:rsidP="00BC22F6">
      <w:pPr>
        <w:pStyle w:val="Default"/>
      </w:pPr>
    </w:p>
    <w:p w14:paraId="0D9C5645" w14:textId="49437F5F" w:rsidR="00BC22F6" w:rsidRPr="00BC22F6" w:rsidRDefault="00BC22F6" w:rsidP="00BC22F6">
      <w:pPr>
        <w:pStyle w:val="Default"/>
        <w:jc w:val="right"/>
      </w:pPr>
      <w:r>
        <w:t xml:space="preserve"> </w:t>
      </w:r>
      <w:r w:rsidRPr="00BC22F6">
        <w:t xml:space="preserve">12th May 2022 </w:t>
      </w:r>
    </w:p>
    <w:p w14:paraId="6B5840B9" w14:textId="77777777" w:rsidR="00BC22F6" w:rsidRPr="00BC22F6" w:rsidRDefault="00BC22F6" w:rsidP="00BC22F6">
      <w:pPr>
        <w:pStyle w:val="Default"/>
        <w:jc w:val="right"/>
      </w:pPr>
    </w:p>
    <w:p w14:paraId="41A63CC7" w14:textId="3D7A487D" w:rsidR="00BC22F6" w:rsidRPr="00BC22F6" w:rsidRDefault="00BC22F6" w:rsidP="00BC22F6">
      <w:pPr>
        <w:pStyle w:val="Default"/>
      </w:pPr>
      <w:r w:rsidRPr="00BC22F6">
        <w:t xml:space="preserve">Dear Parents/Carers, </w:t>
      </w:r>
    </w:p>
    <w:p w14:paraId="173BA93F" w14:textId="77777777" w:rsidR="00BC22F6" w:rsidRPr="00BC22F6" w:rsidRDefault="00BC22F6" w:rsidP="00BC22F6">
      <w:pPr>
        <w:pStyle w:val="Default"/>
      </w:pPr>
    </w:p>
    <w:p w14:paraId="21768279" w14:textId="718E141B" w:rsidR="00BC22F6" w:rsidRPr="00BC22F6" w:rsidRDefault="00BC22F6" w:rsidP="00BC22F6">
      <w:pPr>
        <w:pStyle w:val="Default"/>
        <w:rPr>
          <w:b/>
          <w:bCs/>
          <w:sz w:val="32"/>
          <w:szCs w:val="32"/>
        </w:rPr>
      </w:pPr>
      <w:r w:rsidRPr="00BC22F6">
        <w:rPr>
          <w:b/>
          <w:bCs/>
          <w:sz w:val="32"/>
          <w:szCs w:val="32"/>
        </w:rPr>
        <w:t>Sports Day Friday 26th May 2023</w:t>
      </w:r>
    </w:p>
    <w:p w14:paraId="1DC3F352" w14:textId="77777777" w:rsidR="00BC22F6" w:rsidRPr="00BC22F6" w:rsidRDefault="00BC22F6" w:rsidP="00BC22F6">
      <w:pPr>
        <w:pStyle w:val="Default"/>
      </w:pPr>
    </w:p>
    <w:p w14:paraId="04B186F3" w14:textId="77777777" w:rsidR="00BC22F6" w:rsidRPr="00BC22F6" w:rsidRDefault="00BC22F6" w:rsidP="00BC22F6">
      <w:pPr>
        <w:pStyle w:val="Default"/>
        <w:rPr>
          <w:b/>
        </w:rPr>
      </w:pPr>
      <w:r w:rsidRPr="00BC22F6">
        <w:t xml:space="preserve">We are very excited to confirm that this year Telford Infant School Sports Day will take place on the school field on </w:t>
      </w:r>
      <w:r w:rsidRPr="00BC22F6">
        <w:rPr>
          <w:b/>
        </w:rPr>
        <w:t xml:space="preserve">Friday 26th May. </w:t>
      </w:r>
      <w:r w:rsidRPr="00BC22F6">
        <w:rPr>
          <w:b/>
        </w:rPr>
        <w:br/>
        <w:t xml:space="preserve">*Year 1 will start at 9.15am and finish at approximately 10.15am. </w:t>
      </w:r>
      <w:r w:rsidRPr="00BC22F6">
        <w:rPr>
          <w:b/>
        </w:rPr>
        <w:br/>
        <w:t xml:space="preserve">*Year 2 will start at 10.45am and finish at approximately 11.45am. </w:t>
      </w:r>
      <w:r w:rsidRPr="00BC22F6">
        <w:rPr>
          <w:b/>
        </w:rPr>
        <w:br/>
        <w:t xml:space="preserve">*Reception will start at 2.00pm and finish at approximately 3.00pm. </w:t>
      </w:r>
    </w:p>
    <w:p w14:paraId="7DBC9282" w14:textId="77777777" w:rsidR="00BC22F6" w:rsidRPr="00BC22F6" w:rsidRDefault="00BC22F6" w:rsidP="00BC22F6">
      <w:pPr>
        <w:pStyle w:val="Default"/>
        <w:rPr>
          <w:b/>
        </w:rPr>
      </w:pPr>
    </w:p>
    <w:p w14:paraId="5A78302D" w14:textId="6EC898C3" w:rsidR="00BC22F6" w:rsidRPr="00BC22F6" w:rsidRDefault="00BC22F6" w:rsidP="00BC22F6">
      <w:pPr>
        <w:pStyle w:val="Default"/>
      </w:pPr>
      <w:r w:rsidRPr="00BC22F6">
        <w:t xml:space="preserve">You are warmly invited to join your child to follow them around the various activities they will take part in and to cheer them on! When you arrive please make your way to the back playground passing to the right hand side of the school rather than through the Reception outdoor classroom, there will be signs to direct you. </w:t>
      </w:r>
      <w:r w:rsidRPr="00BC22F6">
        <w:br/>
      </w:r>
    </w:p>
    <w:p w14:paraId="6500E8A9" w14:textId="77777777" w:rsidR="00BC22F6" w:rsidRPr="00BC22F6" w:rsidRDefault="00BC22F6" w:rsidP="00BC22F6">
      <w:pPr>
        <w:pStyle w:val="Default"/>
      </w:pPr>
      <w:r w:rsidRPr="00BC22F6">
        <w:rPr>
          <w:u w:val="single"/>
        </w:rPr>
        <w:t>What Telford Infants Sports Day will look like</w:t>
      </w:r>
      <w:r w:rsidRPr="00BC22F6">
        <w:t xml:space="preserve"> </w:t>
      </w:r>
      <w:r w:rsidRPr="00BC22F6">
        <w:br/>
        <w:t xml:space="preserve">We have 3 sessions lasting approximately an hour each - one for each year group. </w:t>
      </w:r>
    </w:p>
    <w:p w14:paraId="388B57D3" w14:textId="77777777" w:rsidR="00BC22F6" w:rsidRPr="00BC22F6" w:rsidRDefault="00BC22F6" w:rsidP="00BC22F6">
      <w:pPr>
        <w:pStyle w:val="Default"/>
      </w:pPr>
    </w:p>
    <w:p w14:paraId="4FDD0E7B" w14:textId="54B51118" w:rsidR="00BC22F6" w:rsidRPr="00BC22F6" w:rsidRDefault="00BC22F6" w:rsidP="00BC22F6">
      <w:pPr>
        <w:pStyle w:val="Default"/>
      </w:pPr>
      <w:r w:rsidRPr="00BC22F6">
        <w:t xml:space="preserve">Children are placed in Red, White or Blue teams. They will be in a group within which children from across the 3 colour teams will participate in a range of activities – for example sack race, space hoppers. Twins will be in the same group of children so that parents and carers can see both children throughout the whole hour. There are no individual races but children will be competing for points for their colour team. Children have been practising these activities during PE lessons and are striving to achieve their personal best. On the completion of each activity the winning colour team will receive a point towards the grand total. </w:t>
      </w:r>
      <w:r w:rsidRPr="00BC22F6">
        <w:br/>
      </w:r>
    </w:p>
    <w:p w14:paraId="6E81603E" w14:textId="415D9E95" w:rsidR="00BC22F6" w:rsidRPr="00BC22F6" w:rsidRDefault="00BC22F6" w:rsidP="00BC22F6">
      <w:pPr>
        <w:pStyle w:val="Default"/>
      </w:pPr>
      <w:r w:rsidRPr="00BC22F6">
        <w:t xml:space="preserve">When the activities are completed children wave goodbye to you and make their way back to their classroom with their class teacher. Children should not be taken home at this point but can be collected as normal at 3.20pm from their classroom. The winning colour team colour will be announced in the classrooms where the children in the winning team will receive a medal and the runners up will receive a sticker. We enjoy an inclusive event which celebrates everyone’s effort and achievements with an element of team competition. As importantly we want to have lots of fun! </w:t>
      </w:r>
      <w:r w:rsidRPr="00BC22F6">
        <w:br/>
      </w:r>
    </w:p>
    <w:p w14:paraId="74562960" w14:textId="77777777" w:rsidR="00BC22F6" w:rsidRPr="00BC22F6" w:rsidRDefault="00BC22F6" w:rsidP="00BC22F6">
      <w:pPr>
        <w:pStyle w:val="Default"/>
        <w:rPr>
          <w:u w:val="single"/>
        </w:rPr>
      </w:pPr>
      <w:r w:rsidRPr="00BC22F6">
        <w:rPr>
          <w:u w:val="single"/>
        </w:rPr>
        <w:t xml:space="preserve">What the children should wear </w:t>
      </w:r>
    </w:p>
    <w:p w14:paraId="287E35A6" w14:textId="442182A1" w:rsidR="00BC22F6" w:rsidRPr="00BC22F6" w:rsidRDefault="00BC22F6" w:rsidP="00BC22F6">
      <w:pPr>
        <w:pStyle w:val="Default"/>
      </w:pPr>
      <w:r w:rsidRPr="00BC22F6">
        <w:t xml:space="preserve">Children should come into school in normal school uniform. They will need their PE bag in school with their pumps or trainers, shorts and white t-shirt. Children should bring sun </w:t>
      </w:r>
      <w:r w:rsidRPr="00BC22F6">
        <w:lastRenderedPageBreak/>
        <w:t>hats, water bottles and wear sun screen in the event of hot weather. If your child wears earrings ple</w:t>
      </w:r>
      <w:r>
        <w:t>ase remove them for Sports Day and ensure that long hair is tied back.</w:t>
      </w:r>
    </w:p>
    <w:p w14:paraId="04410694" w14:textId="77777777" w:rsidR="00BC22F6" w:rsidRPr="00BC22F6" w:rsidRDefault="00BC22F6" w:rsidP="00BC22F6">
      <w:pPr>
        <w:pStyle w:val="Default"/>
      </w:pPr>
    </w:p>
    <w:p w14:paraId="0CDCD8D4" w14:textId="56976C35" w:rsidR="00BC22F6" w:rsidRPr="00BC22F6" w:rsidRDefault="00BC22F6" w:rsidP="00BC22F6">
      <w:pPr>
        <w:pStyle w:val="Default"/>
        <w:rPr>
          <w:u w:val="single"/>
        </w:rPr>
      </w:pPr>
      <w:r w:rsidRPr="00BC22F6">
        <w:rPr>
          <w:u w:val="single"/>
        </w:rPr>
        <w:t>Other Information</w:t>
      </w:r>
    </w:p>
    <w:p w14:paraId="2DF20578" w14:textId="214F26DB" w:rsidR="00BC22F6" w:rsidRPr="00BC22F6" w:rsidRDefault="00BC22F6" w:rsidP="00BC22F6">
      <w:pPr>
        <w:pStyle w:val="Default"/>
      </w:pPr>
      <w:r w:rsidRPr="00BC22F6">
        <w:t xml:space="preserve">You are welcome to take photos but please focus on your own child and please do not upload onto the internet as there are children in school whose images must not be shared on the public domain. </w:t>
      </w:r>
      <w:r>
        <w:br/>
      </w:r>
    </w:p>
    <w:p w14:paraId="20DD29E1" w14:textId="6D32F0FE" w:rsidR="00BC22F6" w:rsidRDefault="00BC22F6" w:rsidP="00BC22F6">
      <w:pPr>
        <w:rPr>
          <w:rFonts w:ascii="Tahoma" w:hAnsi="Tahoma" w:cs="Tahoma"/>
          <w:sz w:val="24"/>
          <w:szCs w:val="24"/>
          <w:lang w:val="en-GB" w:eastAsia="en-GB"/>
        </w:rPr>
      </w:pPr>
      <w:r>
        <w:rPr>
          <w:rFonts w:ascii="Tahoma" w:hAnsi="Tahoma" w:cs="Tahoma"/>
          <w:sz w:val="24"/>
          <w:szCs w:val="24"/>
          <w:lang w:val="en-GB" w:eastAsia="en-GB"/>
        </w:rPr>
        <w:t>If you need to ente</w:t>
      </w:r>
      <w:r w:rsidRPr="00BC22F6">
        <w:rPr>
          <w:rFonts w:ascii="Tahoma" w:hAnsi="Tahoma" w:cs="Tahoma"/>
          <w:sz w:val="24"/>
          <w:szCs w:val="24"/>
          <w:lang w:val="en-GB" w:eastAsia="en-GB"/>
        </w:rPr>
        <w:t xml:space="preserve">r the school building for any reason during Sports Day please go to the main school entrance </w:t>
      </w:r>
      <w:r>
        <w:rPr>
          <w:rFonts w:ascii="Tahoma" w:hAnsi="Tahoma" w:cs="Tahoma"/>
          <w:sz w:val="24"/>
          <w:szCs w:val="24"/>
          <w:lang w:val="en-GB" w:eastAsia="en-GB"/>
        </w:rPr>
        <w:t>where one of our office team will be happy to help you. Please do not enter the school building through classroom doors.</w:t>
      </w:r>
    </w:p>
    <w:p w14:paraId="56542068" w14:textId="27402E16" w:rsidR="00BC22F6" w:rsidRDefault="00BC22F6" w:rsidP="00BC22F6">
      <w:pPr>
        <w:rPr>
          <w:rFonts w:ascii="Tahoma" w:hAnsi="Tahoma" w:cs="Tahoma"/>
          <w:sz w:val="24"/>
          <w:szCs w:val="24"/>
          <w:lang w:val="en-GB" w:eastAsia="en-GB"/>
        </w:rPr>
      </w:pPr>
      <w:r>
        <w:rPr>
          <w:rFonts w:ascii="Tahoma" w:hAnsi="Tahoma" w:cs="Tahoma"/>
          <w:sz w:val="24"/>
          <w:szCs w:val="24"/>
          <w:lang w:val="en-GB" w:eastAsia="en-GB"/>
        </w:rPr>
        <w:t>In the event of poor weather on 26</w:t>
      </w:r>
      <w:r w:rsidRPr="00BC22F6">
        <w:rPr>
          <w:rFonts w:ascii="Tahoma" w:hAnsi="Tahoma" w:cs="Tahoma"/>
          <w:sz w:val="24"/>
          <w:szCs w:val="24"/>
          <w:vertAlign w:val="superscript"/>
          <w:lang w:val="en-GB" w:eastAsia="en-GB"/>
        </w:rPr>
        <w:t>th</w:t>
      </w:r>
      <w:r>
        <w:rPr>
          <w:rFonts w:ascii="Tahoma" w:hAnsi="Tahoma" w:cs="Tahoma"/>
          <w:sz w:val="24"/>
          <w:szCs w:val="24"/>
          <w:lang w:val="en-GB" w:eastAsia="en-GB"/>
        </w:rPr>
        <w:t xml:space="preserve"> May a decision will be made as to whether Sorts Day will go ahead. If we have to cancel we will send a message via eschools.</w:t>
      </w:r>
    </w:p>
    <w:p w14:paraId="6434CF17" w14:textId="58F9A209" w:rsidR="00BC22F6" w:rsidRDefault="00BC22F6" w:rsidP="00BC22F6">
      <w:pPr>
        <w:rPr>
          <w:rFonts w:ascii="Tahoma" w:hAnsi="Tahoma" w:cs="Tahoma"/>
          <w:sz w:val="24"/>
          <w:szCs w:val="24"/>
          <w:lang w:val="en-GB" w:eastAsia="en-GB"/>
        </w:rPr>
      </w:pPr>
    </w:p>
    <w:p w14:paraId="26C4E5E2" w14:textId="301D48B0" w:rsidR="00BC22F6" w:rsidRDefault="00BC22F6" w:rsidP="00BC22F6">
      <w:pPr>
        <w:rPr>
          <w:rFonts w:ascii="Tahoma" w:hAnsi="Tahoma" w:cs="Tahoma"/>
          <w:sz w:val="24"/>
          <w:szCs w:val="24"/>
          <w:lang w:val="en-GB" w:eastAsia="en-GB"/>
        </w:rPr>
      </w:pPr>
      <w:r>
        <w:rPr>
          <w:rFonts w:ascii="Tahoma" w:hAnsi="Tahoma" w:cs="Tahoma"/>
          <w:sz w:val="24"/>
          <w:szCs w:val="24"/>
          <w:lang w:val="en-GB" w:eastAsia="en-GB"/>
        </w:rPr>
        <w:t>If you require any further information please talk with your child’s class teacher or myself. We look forward to sharing this event with you.</w:t>
      </w:r>
    </w:p>
    <w:p w14:paraId="0EF165C9" w14:textId="55B604F1" w:rsidR="00BC22F6" w:rsidRDefault="00BC22F6" w:rsidP="00BC22F6">
      <w:pPr>
        <w:rPr>
          <w:rFonts w:ascii="Tahoma" w:hAnsi="Tahoma" w:cs="Tahoma"/>
          <w:sz w:val="24"/>
          <w:szCs w:val="24"/>
          <w:lang w:val="en-GB" w:eastAsia="en-GB"/>
        </w:rPr>
      </w:pPr>
      <w:r>
        <w:rPr>
          <w:rFonts w:ascii="Tahoma" w:hAnsi="Tahoma" w:cs="Tahoma"/>
          <w:sz w:val="24"/>
          <w:szCs w:val="24"/>
          <w:lang w:val="en-GB" w:eastAsia="en-GB"/>
        </w:rPr>
        <w:t>Yours sincerely,</w:t>
      </w:r>
    </w:p>
    <w:p w14:paraId="5AEA455B" w14:textId="68738C06" w:rsidR="00BC22F6" w:rsidRDefault="00BC22F6" w:rsidP="00BC22F6">
      <w:pPr>
        <w:rPr>
          <w:rFonts w:ascii="Tahoma" w:hAnsi="Tahoma" w:cs="Tahoma"/>
          <w:sz w:val="24"/>
          <w:szCs w:val="24"/>
          <w:lang w:val="en-GB" w:eastAsia="en-GB"/>
        </w:rPr>
      </w:pPr>
    </w:p>
    <w:p w14:paraId="33CFA576" w14:textId="400B6D32" w:rsidR="00BC22F6" w:rsidRDefault="00BC22F6" w:rsidP="00BC22F6">
      <w:pPr>
        <w:rPr>
          <w:rFonts w:ascii="Tahoma" w:hAnsi="Tahoma" w:cs="Tahoma"/>
          <w:sz w:val="24"/>
          <w:szCs w:val="24"/>
          <w:lang w:val="en-GB" w:eastAsia="en-GB"/>
        </w:rPr>
      </w:pPr>
    </w:p>
    <w:p w14:paraId="1168DC07" w14:textId="4FD94479" w:rsidR="00BC22F6" w:rsidRPr="00BC22F6" w:rsidRDefault="00BC22F6" w:rsidP="00BC22F6">
      <w:pPr>
        <w:rPr>
          <w:rFonts w:ascii="Tahoma" w:hAnsi="Tahoma" w:cs="Tahoma"/>
          <w:sz w:val="24"/>
          <w:szCs w:val="24"/>
          <w:lang w:val="en-GB" w:eastAsia="en-GB"/>
        </w:rPr>
      </w:pPr>
      <w:r>
        <w:rPr>
          <w:rFonts w:ascii="Tahoma" w:hAnsi="Tahoma" w:cs="Tahoma"/>
          <w:sz w:val="24"/>
          <w:szCs w:val="24"/>
          <w:lang w:val="en-GB" w:eastAsia="en-GB"/>
        </w:rPr>
        <w:t>Mrs Michelle Smith</w:t>
      </w:r>
      <w:r>
        <w:rPr>
          <w:rFonts w:ascii="Tahoma" w:hAnsi="Tahoma" w:cs="Tahoma"/>
          <w:sz w:val="24"/>
          <w:szCs w:val="24"/>
          <w:lang w:val="en-GB" w:eastAsia="en-GB"/>
        </w:rPr>
        <w:br/>
        <w:t>PE Lead</w:t>
      </w:r>
    </w:p>
    <w:p w14:paraId="0C9310CD" w14:textId="65A3BDD2" w:rsidR="00340F15" w:rsidRPr="00340F15" w:rsidRDefault="00340F15" w:rsidP="00BC22F6">
      <w:pPr>
        <w:rPr>
          <w:rFonts w:ascii="Tahoma" w:hAnsi="Tahoma" w:cs="Tahoma"/>
          <w:sz w:val="24"/>
          <w:szCs w:val="24"/>
          <w:lang w:val="en-GB" w:eastAsia="en-GB"/>
        </w:rPr>
      </w:pPr>
      <w:r>
        <w:rPr>
          <w:rFonts w:ascii="Tahoma" w:hAnsi="Tahoma" w:cs="Tahoma"/>
          <w:sz w:val="24"/>
          <w:szCs w:val="24"/>
          <w:lang w:val="en-GB" w:eastAsia="en-GB"/>
        </w:rPr>
        <w:br/>
      </w:r>
    </w:p>
    <w:p w14:paraId="3DF6DA84" w14:textId="42E881B8" w:rsidR="0064040C" w:rsidRDefault="0064040C" w:rsidP="00071DB5">
      <w:pPr>
        <w:jc w:val="both"/>
        <w:rPr>
          <w:rFonts w:ascii="Tahoma" w:hAnsi="Tahoma" w:cs="Tahoma"/>
          <w:b/>
          <w:noProof/>
          <w:color w:val="0070C0"/>
        </w:rPr>
      </w:pPr>
    </w:p>
    <w:p w14:paraId="6CC54675" w14:textId="6700CD39" w:rsidR="00BC22F6" w:rsidRDefault="00BC22F6" w:rsidP="00071DB5">
      <w:pPr>
        <w:jc w:val="both"/>
        <w:rPr>
          <w:rFonts w:ascii="Tahoma" w:hAnsi="Tahoma" w:cs="Tahoma"/>
          <w:b/>
          <w:noProof/>
          <w:color w:val="0070C0"/>
        </w:rPr>
      </w:pPr>
    </w:p>
    <w:p w14:paraId="24CDE9B0" w14:textId="77777777" w:rsidR="00BC22F6" w:rsidRDefault="00BC22F6" w:rsidP="00071DB5">
      <w:pPr>
        <w:jc w:val="both"/>
        <w:rPr>
          <w:rFonts w:ascii="Tahoma" w:hAnsi="Tahoma" w:cs="Tahoma"/>
          <w:b/>
          <w:noProof/>
          <w:color w:val="0070C0"/>
        </w:rPr>
      </w:pPr>
    </w:p>
    <w:p w14:paraId="14AD1C99" w14:textId="01E73A8A" w:rsidR="00BC22F6" w:rsidRDefault="00BC22F6" w:rsidP="00071DB5">
      <w:pPr>
        <w:jc w:val="both"/>
        <w:rPr>
          <w:rFonts w:ascii="Tahoma" w:hAnsi="Tahoma" w:cs="Tahoma"/>
          <w:b/>
          <w:noProof/>
          <w:color w:val="0070C0"/>
        </w:rPr>
      </w:pPr>
    </w:p>
    <w:p w14:paraId="1EBD62FA" w14:textId="6E7A5722" w:rsidR="00BC22F6" w:rsidRDefault="00BC22F6" w:rsidP="00071DB5">
      <w:pPr>
        <w:jc w:val="both"/>
        <w:rPr>
          <w:rFonts w:ascii="Tahoma" w:hAnsi="Tahoma" w:cs="Tahoma"/>
          <w:b/>
          <w:noProof/>
          <w:color w:val="0070C0"/>
        </w:rPr>
      </w:pPr>
    </w:p>
    <w:p w14:paraId="666DB354" w14:textId="0018AEC0" w:rsidR="00BC22F6" w:rsidRDefault="00BC22F6" w:rsidP="00071DB5">
      <w:pPr>
        <w:jc w:val="both"/>
        <w:rPr>
          <w:rFonts w:ascii="Tahoma" w:hAnsi="Tahoma" w:cs="Tahoma"/>
          <w:b/>
          <w:noProof/>
          <w:color w:val="0070C0"/>
        </w:rPr>
      </w:pPr>
    </w:p>
    <w:p w14:paraId="4DF4B0A6" w14:textId="44D4C1D3" w:rsidR="00BC22F6" w:rsidRDefault="00BC22F6" w:rsidP="00071DB5">
      <w:pPr>
        <w:jc w:val="both"/>
        <w:rPr>
          <w:rFonts w:ascii="Tahoma" w:hAnsi="Tahoma" w:cs="Tahoma"/>
          <w:b/>
          <w:noProof/>
          <w:color w:val="0070C0"/>
        </w:rPr>
      </w:pPr>
    </w:p>
    <w:p w14:paraId="49516186" w14:textId="2B21693D" w:rsidR="00BC22F6" w:rsidRPr="0064040C" w:rsidRDefault="00BC22F6" w:rsidP="00071DB5">
      <w:pPr>
        <w:jc w:val="both"/>
        <w:rPr>
          <w:rFonts w:ascii="Tahoma" w:hAnsi="Tahoma" w:cs="Tahoma"/>
          <w:b/>
          <w:noProof/>
          <w:color w:val="0070C0"/>
        </w:rPr>
      </w:pPr>
    </w:p>
    <w:p w14:paraId="13FE9874" w14:textId="57A97344" w:rsidR="00174838" w:rsidRPr="0064040C" w:rsidRDefault="00174838" w:rsidP="00E72A75">
      <w:pPr>
        <w:rPr>
          <w:rFonts w:ascii="Tahoma" w:hAnsi="Tahoma" w:cs="Tahoma"/>
          <w:b/>
          <w:noProof/>
          <w:color w:val="0070C0"/>
        </w:rPr>
      </w:pPr>
    </w:p>
    <w:p w14:paraId="7F0DE3E4" w14:textId="75AD89E9" w:rsidR="00174838" w:rsidRPr="0064040C" w:rsidRDefault="00174838" w:rsidP="00E72A75">
      <w:pPr>
        <w:rPr>
          <w:rFonts w:ascii="Tahoma" w:hAnsi="Tahoma" w:cs="Tahoma"/>
          <w:b/>
          <w:noProof/>
          <w:color w:val="0070C0"/>
        </w:rPr>
      </w:pPr>
      <w:r w:rsidRPr="0064040C">
        <w:rPr>
          <w:rFonts w:ascii="Tahoma" w:hAnsi="Tahoma" w:cs="Tahoma"/>
          <w:noProof/>
          <w:sz w:val="24"/>
          <w:szCs w:val="24"/>
          <w:lang w:val="en-GB" w:eastAsia="en-GB"/>
        </w:rPr>
        <w:drawing>
          <wp:anchor distT="36576" distB="36576" distL="36576" distR="36576" simplePos="0" relativeHeight="251663360" behindDoc="0" locked="0" layoutInCell="1" allowOverlap="1" wp14:anchorId="6BC949A4" wp14:editId="12A6BE0D">
            <wp:simplePos x="0" y="0"/>
            <wp:positionH relativeFrom="column">
              <wp:posOffset>-395785</wp:posOffset>
            </wp:positionH>
            <wp:positionV relativeFrom="paragraph">
              <wp:posOffset>373010</wp:posOffset>
            </wp:positionV>
            <wp:extent cx="1228298" cy="977752"/>
            <wp:effectExtent l="0" t="0" r="0" b="0"/>
            <wp:wrapNone/>
            <wp:docPr id="3" name="Picture 3" descr="Thrive Setting Introduced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ive Setting Introduced 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350" cy="9801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875AAE" w14:textId="7C9840AE" w:rsidR="00E72A75" w:rsidRPr="0064040C" w:rsidRDefault="00071DB5" w:rsidP="00777A75">
      <w:pPr>
        <w:ind w:left="-993"/>
        <w:rPr>
          <w:rFonts w:ascii="Tahoma" w:hAnsi="Tahoma" w:cs="Tahoma"/>
          <w:noProof/>
          <w:color w:val="0070C0"/>
        </w:rPr>
      </w:pPr>
      <w:r w:rsidRPr="0064040C">
        <w:rPr>
          <w:rFonts w:ascii="Tahoma" w:hAnsi="Tahoma" w:cs="Tahoma"/>
          <w:noProof/>
          <w:sz w:val="24"/>
          <w:szCs w:val="24"/>
          <w:lang w:val="en-GB" w:eastAsia="en-GB"/>
        </w:rPr>
        <w:drawing>
          <wp:anchor distT="36576" distB="36576" distL="36576" distR="36576" simplePos="0" relativeHeight="251669504" behindDoc="0" locked="0" layoutInCell="1" allowOverlap="1" wp14:anchorId="07594E17" wp14:editId="4C890B4C">
            <wp:simplePos x="0" y="0"/>
            <wp:positionH relativeFrom="column">
              <wp:posOffset>3039025</wp:posOffset>
            </wp:positionH>
            <wp:positionV relativeFrom="paragraph">
              <wp:posOffset>294953</wp:posOffset>
            </wp:positionV>
            <wp:extent cx="1045210" cy="527050"/>
            <wp:effectExtent l="0" t="0" r="254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210" cy="527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4040C">
        <w:rPr>
          <w:rFonts w:ascii="Tahoma" w:hAnsi="Tahoma" w:cs="Tahoma"/>
          <w:noProof/>
          <w:sz w:val="24"/>
          <w:szCs w:val="24"/>
          <w:lang w:val="en-GB" w:eastAsia="en-GB"/>
        </w:rPr>
        <w:drawing>
          <wp:anchor distT="36576" distB="36576" distL="36576" distR="36576" simplePos="0" relativeHeight="251671552" behindDoc="0" locked="0" layoutInCell="1" allowOverlap="1" wp14:anchorId="4A230040" wp14:editId="2348A889">
            <wp:simplePos x="0" y="0"/>
            <wp:positionH relativeFrom="column">
              <wp:posOffset>4082055</wp:posOffset>
            </wp:positionH>
            <wp:positionV relativeFrom="paragraph">
              <wp:posOffset>81527</wp:posOffset>
            </wp:positionV>
            <wp:extent cx="805218" cy="871332"/>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218" cy="87133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4040C">
        <w:rPr>
          <w:rFonts w:ascii="Tahoma" w:hAnsi="Tahoma" w:cs="Tahoma"/>
          <w:noProof/>
          <w:sz w:val="24"/>
          <w:szCs w:val="24"/>
          <w:lang w:val="en-GB" w:eastAsia="en-GB"/>
        </w:rPr>
        <w:drawing>
          <wp:anchor distT="36576" distB="36576" distL="36576" distR="36576" simplePos="0" relativeHeight="251667456" behindDoc="0" locked="0" layoutInCell="1" allowOverlap="1" wp14:anchorId="16486DD4" wp14:editId="07F146AF">
            <wp:simplePos x="0" y="0"/>
            <wp:positionH relativeFrom="column">
              <wp:posOffset>1960292</wp:posOffset>
            </wp:positionH>
            <wp:positionV relativeFrom="paragraph">
              <wp:posOffset>279144</wp:posOffset>
            </wp:positionV>
            <wp:extent cx="845820" cy="668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668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4040C">
        <w:rPr>
          <w:rFonts w:ascii="Tahoma" w:hAnsi="Tahoma" w:cs="Tahoma"/>
          <w:noProof/>
          <w:sz w:val="24"/>
          <w:szCs w:val="24"/>
          <w:lang w:val="en-GB" w:eastAsia="en-GB"/>
        </w:rPr>
        <w:drawing>
          <wp:anchor distT="36576" distB="36576" distL="36576" distR="36576" simplePos="0" relativeHeight="251665408" behindDoc="0" locked="0" layoutInCell="1" allowOverlap="1" wp14:anchorId="60AE2EA7" wp14:editId="58338E25">
            <wp:simplePos x="0" y="0"/>
            <wp:positionH relativeFrom="column">
              <wp:posOffset>833291</wp:posOffset>
            </wp:positionH>
            <wp:positionV relativeFrom="paragraph">
              <wp:posOffset>296545</wp:posOffset>
            </wp:positionV>
            <wp:extent cx="955040" cy="4845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4040C">
        <w:rPr>
          <w:rFonts w:ascii="Tahoma" w:hAnsi="Tahoma" w:cs="Tahoma"/>
          <w:noProof/>
          <w:sz w:val="24"/>
          <w:szCs w:val="24"/>
          <w:lang w:val="en-GB" w:eastAsia="en-GB"/>
        </w:rPr>
        <w:drawing>
          <wp:anchor distT="36576" distB="36576" distL="36576" distR="36576" simplePos="0" relativeHeight="251661312" behindDoc="0" locked="0" layoutInCell="1" allowOverlap="1" wp14:anchorId="78816F2E" wp14:editId="52FFF81A">
            <wp:simplePos x="0" y="0"/>
            <wp:positionH relativeFrom="column">
              <wp:posOffset>5158854</wp:posOffset>
            </wp:positionH>
            <wp:positionV relativeFrom="paragraph">
              <wp:posOffset>77735</wp:posOffset>
            </wp:positionV>
            <wp:extent cx="900752" cy="870519"/>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442" cy="8760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C3B9A" w:rsidRPr="0064040C">
        <w:rPr>
          <w:rFonts w:ascii="Tahoma" w:hAnsi="Tahoma" w:cs="Tahoma"/>
          <w:noProof/>
          <w:lang w:val="en-GB" w:eastAsia="en-GB"/>
        </w:rPr>
        <w:t xml:space="preserve">   </w:t>
      </w:r>
      <w:r w:rsidR="003B01E3" w:rsidRPr="0064040C">
        <w:rPr>
          <w:rFonts w:ascii="Tahoma" w:hAnsi="Tahoma" w:cs="Tahoma"/>
          <w:noProof/>
          <w:lang w:val="en-GB" w:eastAsia="en-GB"/>
        </w:rPr>
        <w:t xml:space="preserve">  </w:t>
      </w:r>
      <w:r w:rsidR="00D76ECB" w:rsidRPr="0064040C">
        <w:rPr>
          <w:rFonts w:ascii="Tahoma" w:hAnsi="Tahoma" w:cs="Tahoma"/>
          <w:noProof/>
          <w:lang w:val="en-GB" w:eastAsia="en-GB"/>
        </w:rPr>
        <w:t xml:space="preserve">  </w:t>
      </w:r>
      <w:r w:rsidR="00CC3B9A" w:rsidRPr="0064040C">
        <w:rPr>
          <w:rFonts w:ascii="Tahoma" w:hAnsi="Tahoma" w:cs="Tahoma"/>
          <w:noProof/>
          <w:lang w:val="en-GB" w:eastAsia="en-GB"/>
        </w:rPr>
        <w:t xml:space="preserve">  </w:t>
      </w:r>
      <w:r w:rsidR="00253887" w:rsidRPr="0064040C">
        <w:rPr>
          <w:rFonts w:ascii="Tahoma" w:hAnsi="Tahoma" w:cs="Tahoma"/>
          <w:noProof/>
          <w:lang w:val="en-GB" w:eastAsia="en-GB"/>
        </w:rPr>
        <w:t xml:space="preserve"> </w:t>
      </w:r>
      <w:r w:rsidR="0055357E" w:rsidRPr="0064040C">
        <w:rPr>
          <w:rFonts w:ascii="Tahoma" w:hAnsi="Tahoma" w:cs="Tahoma"/>
          <w:noProof/>
          <w:lang w:val="en-GB" w:eastAsia="en-GB"/>
        </w:rPr>
        <w:t xml:space="preserve"> </w:t>
      </w:r>
      <w:r w:rsidR="00253887" w:rsidRPr="0064040C">
        <w:rPr>
          <w:rFonts w:ascii="Tahoma" w:hAnsi="Tahoma" w:cs="Tahoma"/>
        </w:rPr>
        <w:t xml:space="preserve">   </w:t>
      </w:r>
      <w:r w:rsidR="003B01E3" w:rsidRPr="0064040C">
        <w:rPr>
          <w:rFonts w:ascii="Tahoma" w:hAnsi="Tahoma" w:cs="Tahoma"/>
        </w:rPr>
        <w:t xml:space="preserve">  </w:t>
      </w:r>
      <w:r w:rsidR="00253887" w:rsidRPr="0064040C">
        <w:rPr>
          <w:rFonts w:ascii="Tahoma" w:hAnsi="Tahoma" w:cs="Tahoma"/>
        </w:rPr>
        <w:t xml:space="preserve">   </w:t>
      </w:r>
      <w:r w:rsidR="0055357E" w:rsidRPr="0064040C">
        <w:rPr>
          <w:rFonts w:ascii="Tahoma" w:hAnsi="Tahoma" w:cs="Tahoma"/>
        </w:rPr>
        <w:t xml:space="preserve"> </w:t>
      </w:r>
      <w:r w:rsidR="00D76ECB" w:rsidRPr="0064040C">
        <w:rPr>
          <w:rFonts w:ascii="Tahoma" w:hAnsi="Tahoma" w:cs="Tahoma"/>
          <w:noProof/>
          <w:color w:val="0000FF"/>
          <w:sz w:val="27"/>
          <w:szCs w:val="27"/>
        </w:rPr>
        <w:t xml:space="preserve"> </w:t>
      </w:r>
      <w:r w:rsidR="003B01E3" w:rsidRPr="0064040C">
        <w:rPr>
          <w:rFonts w:ascii="Tahoma" w:hAnsi="Tahoma" w:cs="Tahoma"/>
          <w:noProof/>
          <w:color w:val="0000FF"/>
          <w:sz w:val="27"/>
          <w:szCs w:val="27"/>
        </w:rPr>
        <w:t xml:space="preserve">  </w:t>
      </w:r>
      <w:r w:rsidR="0055357E" w:rsidRPr="0064040C">
        <w:rPr>
          <w:rFonts w:ascii="Tahoma" w:hAnsi="Tahoma" w:cs="Tahoma"/>
          <w:noProof/>
          <w:color w:val="0000FF"/>
          <w:sz w:val="27"/>
          <w:szCs w:val="27"/>
        </w:rPr>
        <w:t xml:space="preserve"> </w:t>
      </w:r>
      <w:r w:rsidR="00253887" w:rsidRPr="0064040C">
        <w:rPr>
          <w:rFonts w:ascii="Tahoma" w:hAnsi="Tahoma" w:cs="Tahoma"/>
          <w:noProof/>
          <w:color w:val="0000FF"/>
          <w:sz w:val="27"/>
          <w:szCs w:val="27"/>
        </w:rPr>
        <w:t xml:space="preserve">  </w:t>
      </w:r>
      <w:r w:rsidR="00CC3B9A" w:rsidRPr="0064040C">
        <w:rPr>
          <w:rFonts w:ascii="Tahoma" w:hAnsi="Tahoma" w:cs="Tahoma"/>
          <w:noProof/>
          <w:color w:val="0000FF"/>
          <w:sz w:val="27"/>
          <w:szCs w:val="27"/>
        </w:rPr>
        <w:t xml:space="preserve"> </w:t>
      </w:r>
      <w:r w:rsidR="003B01E3" w:rsidRPr="0064040C">
        <w:rPr>
          <w:rFonts w:ascii="Tahoma" w:hAnsi="Tahoma" w:cs="Tahoma"/>
          <w:noProof/>
          <w:color w:val="0000FF"/>
          <w:sz w:val="27"/>
          <w:szCs w:val="27"/>
        </w:rPr>
        <w:t xml:space="preserve">  </w:t>
      </w:r>
      <w:r w:rsidR="00CC3B9A" w:rsidRPr="0064040C">
        <w:rPr>
          <w:rFonts w:ascii="Tahoma" w:hAnsi="Tahoma" w:cs="Tahoma"/>
          <w:noProof/>
          <w:color w:val="0000FF"/>
          <w:sz w:val="27"/>
          <w:szCs w:val="27"/>
        </w:rPr>
        <w:t xml:space="preserve"> </w:t>
      </w:r>
      <w:r w:rsidR="00253887" w:rsidRPr="0064040C">
        <w:rPr>
          <w:rFonts w:ascii="Tahoma" w:hAnsi="Tahoma" w:cs="Tahoma"/>
          <w:noProof/>
          <w:lang w:val="en-GB" w:eastAsia="en-GB"/>
        </w:rPr>
        <w:t xml:space="preserve"> </w:t>
      </w:r>
      <w:r w:rsidR="003B01E3" w:rsidRPr="0064040C">
        <w:rPr>
          <w:rFonts w:ascii="Tahoma" w:hAnsi="Tahoma" w:cs="Tahoma"/>
          <w:noProof/>
          <w:lang w:val="en-GB" w:eastAsia="en-GB"/>
        </w:rPr>
        <w:t xml:space="preserve">  </w:t>
      </w:r>
      <w:r w:rsidR="00253887" w:rsidRPr="0064040C">
        <w:rPr>
          <w:rFonts w:ascii="Tahoma" w:hAnsi="Tahoma" w:cs="Tahoma"/>
          <w:noProof/>
          <w:lang w:val="en-GB" w:eastAsia="en-GB"/>
        </w:rPr>
        <w:t xml:space="preserve">  </w:t>
      </w:r>
      <w:r w:rsidR="00CC3B9A" w:rsidRPr="0064040C">
        <w:rPr>
          <w:rFonts w:ascii="Tahoma" w:hAnsi="Tahoma" w:cs="Tahoma"/>
          <w:noProof/>
          <w:lang w:val="en-GB" w:eastAsia="en-GB"/>
        </w:rPr>
        <w:t xml:space="preserve">   </w:t>
      </w:r>
      <w:r w:rsidR="003B01E3" w:rsidRPr="0064040C">
        <w:rPr>
          <w:rFonts w:ascii="Tahoma" w:hAnsi="Tahoma" w:cs="Tahoma"/>
          <w:noProof/>
          <w:lang w:val="en-GB" w:eastAsia="en-GB"/>
        </w:rPr>
        <w:t xml:space="preserve">  </w:t>
      </w:r>
      <w:r w:rsidR="00CC3B9A" w:rsidRPr="0064040C">
        <w:rPr>
          <w:rFonts w:ascii="Tahoma" w:hAnsi="Tahoma" w:cs="Tahoma"/>
          <w:noProof/>
          <w:lang w:val="en-GB" w:eastAsia="en-GB"/>
        </w:rPr>
        <w:t xml:space="preserve">  </w:t>
      </w:r>
      <w:r w:rsidR="00253887" w:rsidRPr="0064040C">
        <w:rPr>
          <w:rFonts w:ascii="Tahoma" w:hAnsi="Tahoma" w:cs="Tahoma"/>
          <w:noProof/>
          <w:lang w:val="en-GB" w:eastAsia="en-GB"/>
        </w:rPr>
        <w:t xml:space="preserve">      </w:t>
      </w:r>
      <w:r w:rsidR="00004F8B" w:rsidRPr="0064040C">
        <w:rPr>
          <w:rFonts w:ascii="Tahoma" w:hAnsi="Tahoma" w:cs="Tahoma"/>
          <w:noProof/>
          <w:lang w:val="en-GB" w:eastAsia="en-GB"/>
        </w:rPr>
        <w:t xml:space="preserve">  </w:t>
      </w:r>
      <w:r w:rsidR="003B01E3" w:rsidRPr="0064040C">
        <w:rPr>
          <w:rFonts w:ascii="Tahoma" w:hAnsi="Tahoma" w:cs="Tahoma"/>
          <w:noProof/>
          <w:lang w:val="en-GB" w:eastAsia="en-GB"/>
        </w:rPr>
        <w:t xml:space="preserve">  </w:t>
      </w:r>
      <w:r w:rsidR="0045350A" w:rsidRPr="0064040C">
        <w:rPr>
          <w:rFonts w:ascii="Tahoma" w:hAnsi="Tahoma" w:cs="Tahoma"/>
          <w:noProof/>
          <w:lang w:val="en-GB" w:eastAsia="en-GB"/>
        </w:rPr>
        <w:t xml:space="preserve"> </w:t>
      </w:r>
      <w:r w:rsidR="00004F8B" w:rsidRPr="0064040C">
        <w:rPr>
          <w:rFonts w:ascii="Tahoma" w:hAnsi="Tahoma" w:cs="Tahoma"/>
          <w:noProof/>
          <w:lang w:val="en-GB" w:eastAsia="en-GB"/>
        </w:rPr>
        <w:t xml:space="preserve">    </w:t>
      </w:r>
    </w:p>
    <w:sectPr w:rsidR="00E72A75" w:rsidRPr="0064040C" w:rsidSect="00071DB5">
      <w:headerReference w:type="even" r:id="rId14"/>
      <w:headerReference w:type="default" r:id="rId15"/>
      <w:footerReference w:type="even" r:id="rId16"/>
      <w:footerReference w:type="default" r:id="rId17"/>
      <w:headerReference w:type="first" r:id="rId18"/>
      <w:footerReference w:type="first" r:id="rId19"/>
      <w:pgSz w:w="11906" w:h="16838"/>
      <w:pgMar w:top="568" w:right="849"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1C4CC" w14:textId="77777777" w:rsidR="00F1719C" w:rsidRDefault="00F1719C" w:rsidP="00E72A75">
      <w:pPr>
        <w:spacing w:after="0"/>
      </w:pPr>
      <w:r>
        <w:separator/>
      </w:r>
    </w:p>
  </w:endnote>
  <w:endnote w:type="continuationSeparator" w:id="0">
    <w:p w14:paraId="7FFB5D52" w14:textId="77777777" w:rsidR="00F1719C" w:rsidRDefault="00F1719C" w:rsidP="00E72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7FAF" w14:textId="77777777" w:rsidR="00040FFB" w:rsidRDefault="00040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DF51" w14:textId="77777777" w:rsidR="00040FFB" w:rsidRDefault="00040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0138" w14:textId="77777777" w:rsidR="00040FFB" w:rsidRDefault="00040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E5DA" w14:textId="77777777" w:rsidR="00F1719C" w:rsidRDefault="00F1719C" w:rsidP="00E72A75">
      <w:pPr>
        <w:spacing w:after="0"/>
      </w:pPr>
      <w:r>
        <w:separator/>
      </w:r>
    </w:p>
  </w:footnote>
  <w:footnote w:type="continuationSeparator" w:id="0">
    <w:p w14:paraId="16675139" w14:textId="77777777" w:rsidR="00F1719C" w:rsidRDefault="00F1719C" w:rsidP="00E72A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011D" w14:textId="77777777" w:rsidR="00040FFB" w:rsidRDefault="00040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774" w14:textId="3C294C17" w:rsidR="00040FFB" w:rsidRDefault="00040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DD35" w14:textId="77777777" w:rsidR="00040FFB" w:rsidRDefault="00040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0CD"/>
    <w:multiLevelType w:val="hybridMultilevel"/>
    <w:tmpl w:val="8ECE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29B"/>
    <w:multiLevelType w:val="hybridMultilevel"/>
    <w:tmpl w:val="232C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35335"/>
    <w:multiLevelType w:val="multilevel"/>
    <w:tmpl w:val="C1D8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150C9"/>
    <w:multiLevelType w:val="hybridMultilevel"/>
    <w:tmpl w:val="E0A6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40EF9"/>
    <w:multiLevelType w:val="hybridMultilevel"/>
    <w:tmpl w:val="3BE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F1543"/>
    <w:multiLevelType w:val="hybridMultilevel"/>
    <w:tmpl w:val="9F669F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27C3A"/>
    <w:multiLevelType w:val="hybridMultilevel"/>
    <w:tmpl w:val="2860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A0B9F"/>
    <w:multiLevelType w:val="multilevel"/>
    <w:tmpl w:val="E60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C663F9"/>
    <w:multiLevelType w:val="hybridMultilevel"/>
    <w:tmpl w:val="148C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6516B"/>
    <w:multiLevelType w:val="hybridMultilevel"/>
    <w:tmpl w:val="9872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23376"/>
    <w:multiLevelType w:val="hybridMultilevel"/>
    <w:tmpl w:val="E7C2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B7657"/>
    <w:multiLevelType w:val="multilevel"/>
    <w:tmpl w:val="5A90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144E17"/>
    <w:multiLevelType w:val="hybridMultilevel"/>
    <w:tmpl w:val="04B2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070D"/>
    <w:multiLevelType w:val="hybridMultilevel"/>
    <w:tmpl w:val="802A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E7C14"/>
    <w:multiLevelType w:val="multilevel"/>
    <w:tmpl w:val="C230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C51699"/>
    <w:multiLevelType w:val="hybridMultilevel"/>
    <w:tmpl w:val="905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3"/>
  </w:num>
  <w:num w:numId="5">
    <w:abstractNumId w:val="12"/>
  </w:num>
  <w:num w:numId="6">
    <w:abstractNumId w:val="0"/>
  </w:num>
  <w:num w:numId="7">
    <w:abstractNumId w:val="8"/>
  </w:num>
  <w:num w:numId="8">
    <w:abstractNumId w:val="3"/>
  </w:num>
  <w:num w:numId="9">
    <w:abstractNumId w:val="6"/>
  </w:num>
  <w:num w:numId="10">
    <w:abstractNumId w:val="1"/>
  </w:num>
  <w:num w:numId="11">
    <w:abstractNumId w:val="4"/>
  </w:num>
  <w:num w:numId="12">
    <w:abstractNumId w:val="9"/>
  </w:num>
  <w:num w:numId="13">
    <w:abstractNumId w:val="15"/>
  </w:num>
  <w:num w:numId="14">
    <w:abstractNumId w:val="14"/>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22"/>
    <w:rsid w:val="00001EFD"/>
    <w:rsid w:val="00004F8B"/>
    <w:rsid w:val="00032D17"/>
    <w:rsid w:val="00040FFB"/>
    <w:rsid w:val="00064A89"/>
    <w:rsid w:val="00071DB5"/>
    <w:rsid w:val="000D411A"/>
    <w:rsid w:val="000E71E2"/>
    <w:rsid w:val="00174838"/>
    <w:rsid w:val="001A664B"/>
    <w:rsid w:val="001B30EE"/>
    <w:rsid w:val="00253887"/>
    <w:rsid w:val="00287F83"/>
    <w:rsid w:val="002F193C"/>
    <w:rsid w:val="00340F15"/>
    <w:rsid w:val="00365631"/>
    <w:rsid w:val="00393222"/>
    <w:rsid w:val="003A294D"/>
    <w:rsid w:val="003B01E3"/>
    <w:rsid w:val="00417D60"/>
    <w:rsid w:val="00427152"/>
    <w:rsid w:val="004330BE"/>
    <w:rsid w:val="0045350A"/>
    <w:rsid w:val="005173A1"/>
    <w:rsid w:val="0055357E"/>
    <w:rsid w:val="0055463B"/>
    <w:rsid w:val="00567A34"/>
    <w:rsid w:val="00573A1B"/>
    <w:rsid w:val="005B3354"/>
    <w:rsid w:val="006041F8"/>
    <w:rsid w:val="00635F0D"/>
    <w:rsid w:val="0064040C"/>
    <w:rsid w:val="006557ED"/>
    <w:rsid w:val="00691EDC"/>
    <w:rsid w:val="00717EB6"/>
    <w:rsid w:val="007706F4"/>
    <w:rsid w:val="00777A75"/>
    <w:rsid w:val="007D6329"/>
    <w:rsid w:val="0080078D"/>
    <w:rsid w:val="008116D7"/>
    <w:rsid w:val="008120B7"/>
    <w:rsid w:val="008D6F3A"/>
    <w:rsid w:val="008F66A2"/>
    <w:rsid w:val="00900753"/>
    <w:rsid w:val="009A104E"/>
    <w:rsid w:val="00A073DE"/>
    <w:rsid w:val="00A12033"/>
    <w:rsid w:val="00A56A77"/>
    <w:rsid w:val="00A9234B"/>
    <w:rsid w:val="00AF36EB"/>
    <w:rsid w:val="00B93030"/>
    <w:rsid w:val="00BC22F6"/>
    <w:rsid w:val="00BE226C"/>
    <w:rsid w:val="00C00A2A"/>
    <w:rsid w:val="00C606E2"/>
    <w:rsid w:val="00CA7333"/>
    <w:rsid w:val="00CC3B9A"/>
    <w:rsid w:val="00CD3E41"/>
    <w:rsid w:val="00D20B84"/>
    <w:rsid w:val="00D531CB"/>
    <w:rsid w:val="00D76ECB"/>
    <w:rsid w:val="00DA3239"/>
    <w:rsid w:val="00DE489D"/>
    <w:rsid w:val="00E72A75"/>
    <w:rsid w:val="00F1140A"/>
    <w:rsid w:val="00F1719C"/>
    <w:rsid w:val="00F514AB"/>
    <w:rsid w:val="00F579CC"/>
    <w:rsid w:val="00F82547"/>
    <w:rsid w:val="00F9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875A8A"/>
  <w15:docId w15:val="{81D18F76-6D7A-4C87-A23C-3BFF1A49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22"/>
    <w:pPr>
      <w:spacing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222"/>
    <w:pPr>
      <w:tabs>
        <w:tab w:val="center" w:pos="4680"/>
        <w:tab w:val="right" w:pos="9360"/>
      </w:tabs>
      <w:spacing w:after="0"/>
    </w:pPr>
  </w:style>
  <w:style w:type="character" w:customStyle="1" w:styleId="HeaderChar">
    <w:name w:val="Header Char"/>
    <w:basedOn w:val="DefaultParagraphFont"/>
    <w:link w:val="Header"/>
    <w:uiPriority w:val="99"/>
    <w:rsid w:val="00393222"/>
    <w:rPr>
      <w:lang w:val="en-US"/>
    </w:rPr>
  </w:style>
  <w:style w:type="character" w:styleId="Hyperlink">
    <w:name w:val="Hyperlink"/>
    <w:basedOn w:val="DefaultParagraphFont"/>
    <w:uiPriority w:val="99"/>
    <w:unhideWhenUsed/>
    <w:rsid w:val="00393222"/>
    <w:rPr>
      <w:color w:val="0000FF" w:themeColor="hyperlink"/>
      <w:u w:val="single"/>
    </w:rPr>
  </w:style>
  <w:style w:type="paragraph" w:styleId="Footer">
    <w:name w:val="footer"/>
    <w:basedOn w:val="Normal"/>
    <w:link w:val="FooterChar"/>
    <w:uiPriority w:val="99"/>
    <w:unhideWhenUsed/>
    <w:rsid w:val="00E72A75"/>
    <w:pPr>
      <w:tabs>
        <w:tab w:val="center" w:pos="4513"/>
        <w:tab w:val="right" w:pos="9026"/>
      </w:tabs>
      <w:spacing w:after="0"/>
    </w:pPr>
  </w:style>
  <w:style w:type="character" w:customStyle="1" w:styleId="FooterChar">
    <w:name w:val="Footer Char"/>
    <w:basedOn w:val="DefaultParagraphFont"/>
    <w:link w:val="Footer"/>
    <w:uiPriority w:val="99"/>
    <w:rsid w:val="00E72A75"/>
    <w:rPr>
      <w:lang w:val="en-US"/>
    </w:rPr>
  </w:style>
  <w:style w:type="paragraph" w:styleId="BalloonText">
    <w:name w:val="Balloon Text"/>
    <w:basedOn w:val="Normal"/>
    <w:link w:val="BalloonTextChar"/>
    <w:uiPriority w:val="99"/>
    <w:semiHidden/>
    <w:unhideWhenUsed/>
    <w:rsid w:val="00E72A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A75"/>
    <w:rPr>
      <w:rFonts w:ascii="Tahoma" w:hAnsi="Tahoma" w:cs="Tahoma"/>
      <w:sz w:val="16"/>
      <w:szCs w:val="16"/>
      <w:lang w:val="en-US"/>
    </w:rPr>
  </w:style>
  <w:style w:type="paragraph" w:styleId="NoSpacing">
    <w:name w:val="No Spacing"/>
    <w:uiPriority w:val="1"/>
    <w:qFormat/>
    <w:rsid w:val="00F82547"/>
    <w:pPr>
      <w:spacing w:after="0" w:line="240" w:lineRule="auto"/>
    </w:pPr>
    <w:rPr>
      <w:rFonts w:ascii="Calibri" w:eastAsia="Calibri" w:hAnsi="Calibri" w:cs="Times New Roman"/>
    </w:rPr>
  </w:style>
  <w:style w:type="table" w:styleId="TableGrid">
    <w:name w:val="Table Grid"/>
    <w:basedOn w:val="TableNormal"/>
    <w:uiPriority w:val="59"/>
    <w:rsid w:val="00F5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A75"/>
    <w:pPr>
      <w:ind w:left="720"/>
      <w:contextualSpacing/>
    </w:pPr>
  </w:style>
  <w:style w:type="paragraph" w:customStyle="1" w:styleId="Default">
    <w:name w:val="Default"/>
    <w:rsid w:val="00BC22F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809">
      <w:bodyDiv w:val="1"/>
      <w:marLeft w:val="0"/>
      <w:marRight w:val="0"/>
      <w:marTop w:val="0"/>
      <w:marBottom w:val="0"/>
      <w:divBdr>
        <w:top w:val="none" w:sz="0" w:space="0" w:color="auto"/>
        <w:left w:val="none" w:sz="0" w:space="0" w:color="auto"/>
        <w:bottom w:val="none" w:sz="0" w:space="0" w:color="auto"/>
        <w:right w:val="none" w:sz="0" w:space="0" w:color="auto"/>
      </w:divBdr>
    </w:div>
    <w:div w:id="284626129">
      <w:bodyDiv w:val="1"/>
      <w:marLeft w:val="0"/>
      <w:marRight w:val="0"/>
      <w:marTop w:val="0"/>
      <w:marBottom w:val="0"/>
      <w:divBdr>
        <w:top w:val="none" w:sz="0" w:space="0" w:color="auto"/>
        <w:left w:val="none" w:sz="0" w:space="0" w:color="auto"/>
        <w:bottom w:val="none" w:sz="0" w:space="0" w:color="auto"/>
        <w:right w:val="none" w:sz="0" w:space="0" w:color="auto"/>
      </w:divBdr>
    </w:div>
    <w:div w:id="629283869">
      <w:bodyDiv w:val="1"/>
      <w:marLeft w:val="0"/>
      <w:marRight w:val="0"/>
      <w:marTop w:val="0"/>
      <w:marBottom w:val="0"/>
      <w:divBdr>
        <w:top w:val="none" w:sz="0" w:space="0" w:color="auto"/>
        <w:left w:val="none" w:sz="0" w:space="0" w:color="auto"/>
        <w:bottom w:val="none" w:sz="0" w:space="0" w:color="auto"/>
        <w:right w:val="none" w:sz="0" w:space="0" w:color="auto"/>
      </w:divBdr>
    </w:div>
    <w:div w:id="807819616">
      <w:bodyDiv w:val="1"/>
      <w:marLeft w:val="0"/>
      <w:marRight w:val="0"/>
      <w:marTop w:val="0"/>
      <w:marBottom w:val="0"/>
      <w:divBdr>
        <w:top w:val="none" w:sz="0" w:space="0" w:color="auto"/>
        <w:left w:val="none" w:sz="0" w:space="0" w:color="auto"/>
        <w:bottom w:val="none" w:sz="0" w:space="0" w:color="auto"/>
        <w:right w:val="none" w:sz="0" w:space="0" w:color="auto"/>
      </w:divBdr>
      <w:divsChild>
        <w:div w:id="134894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565128">
              <w:marLeft w:val="0"/>
              <w:marRight w:val="0"/>
              <w:marTop w:val="0"/>
              <w:marBottom w:val="0"/>
              <w:divBdr>
                <w:top w:val="none" w:sz="0" w:space="0" w:color="auto"/>
                <w:left w:val="none" w:sz="0" w:space="0" w:color="auto"/>
                <w:bottom w:val="none" w:sz="0" w:space="0" w:color="auto"/>
                <w:right w:val="none" w:sz="0" w:space="0" w:color="auto"/>
              </w:divBdr>
              <w:divsChild>
                <w:div w:id="956789606">
                  <w:marLeft w:val="0"/>
                  <w:marRight w:val="0"/>
                  <w:marTop w:val="0"/>
                  <w:marBottom w:val="0"/>
                  <w:divBdr>
                    <w:top w:val="none" w:sz="0" w:space="0" w:color="auto"/>
                    <w:left w:val="none" w:sz="0" w:space="0" w:color="auto"/>
                    <w:bottom w:val="none" w:sz="0" w:space="0" w:color="auto"/>
                    <w:right w:val="none" w:sz="0" w:space="0" w:color="auto"/>
                  </w:divBdr>
                  <w:divsChild>
                    <w:div w:id="309479053">
                      <w:marLeft w:val="0"/>
                      <w:marRight w:val="0"/>
                      <w:marTop w:val="0"/>
                      <w:marBottom w:val="0"/>
                      <w:divBdr>
                        <w:top w:val="none" w:sz="0" w:space="0" w:color="auto"/>
                        <w:left w:val="none" w:sz="0" w:space="0" w:color="auto"/>
                        <w:bottom w:val="none" w:sz="0" w:space="0" w:color="auto"/>
                        <w:right w:val="none" w:sz="0" w:space="0" w:color="auto"/>
                      </w:divBdr>
                      <w:divsChild>
                        <w:div w:id="14431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654680">
      <w:bodyDiv w:val="1"/>
      <w:marLeft w:val="0"/>
      <w:marRight w:val="0"/>
      <w:marTop w:val="0"/>
      <w:marBottom w:val="0"/>
      <w:divBdr>
        <w:top w:val="none" w:sz="0" w:space="0" w:color="auto"/>
        <w:left w:val="none" w:sz="0" w:space="0" w:color="auto"/>
        <w:bottom w:val="none" w:sz="0" w:space="0" w:color="auto"/>
        <w:right w:val="none" w:sz="0" w:space="0" w:color="auto"/>
      </w:divBdr>
    </w:div>
    <w:div w:id="19040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Malcolm TIS</dc:creator>
  <cp:lastModifiedBy>M Smith TIS</cp:lastModifiedBy>
  <cp:revision>2</cp:revision>
  <cp:lastPrinted>2019-11-07T10:57:00Z</cp:lastPrinted>
  <dcterms:created xsi:type="dcterms:W3CDTF">2023-05-12T09:13:00Z</dcterms:created>
  <dcterms:modified xsi:type="dcterms:W3CDTF">2023-05-12T09:13:00Z</dcterms:modified>
</cp:coreProperties>
</file>